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9A920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REQUERIMENTO DE APROVEITAMENTO DE CRÉDITOS /EQUIVALÊNCIA DE DISCIPLINAS</w:t>
      </w:r>
    </w:p>
    <w:p w14:paraId="63A54ABC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Style w:val="8"/>
        <w:tblW w:w="154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271"/>
        <w:gridCol w:w="342"/>
        <w:gridCol w:w="425"/>
        <w:gridCol w:w="602"/>
        <w:gridCol w:w="341"/>
        <w:gridCol w:w="49"/>
        <w:gridCol w:w="72"/>
        <w:gridCol w:w="200"/>
        <w:gridCol w:w="12"/>
        <w:gridCol w:w="141"/>
        <w:gridCol w:w="252"/>
        <w:gridCol w:w="949"/>
        <w:gridCol w:w="1049"/>
        <w:gridCol w:w="785"/>
        <w:gridCol w:w="1085"/>
        <w:gridCol w:w="697"/>
        <w:gridCol w:w="995"/>
        <w:gridCol w:w="1610"/>
        <w:gridCol w:w="1614"/>
        <w:gridCol w:w="1450"/>
        <w:gridCol w:w="1563"/>
      </w:tblGrid>
      <w:tr w14:paraId="1C5A7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gridSpan w:val="4"/>
            <w:tcBorders>
              <w:right w:val="nil"/>
            </w:tcBorders>
          </w:tcPr>
          <w:p w14:paraId="6B063EC1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Nome do discente:</w:t>
            </w:r>
          </w:p>
        </w:tc>
        <w:tc>
          <w:tcPr>
            <w:tcW w:w="13466" w:type="dxa"/>
            <w:gridSpan w:val="18"/>
            <w:tcBorders>
              <w:left w:val="nil"/>
            </w:tcBorders>
          </w:tcPr>
          <w:p w14:paraId="19105FE7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2DA0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gridSpan w:val="3"/>
            <w:tcBorders>
              <w:right w:val="nil"/>
            </w:tcBorders>
          </w:tcPr>
          <w:p w14:paraId="2855C436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Nome do PPG:</w:t>
            </w:r>
          </w:p>
        </w:tc>
        <w:tc>
          <w:tcPr>
            <w:tcW w:w="13891" w:type="dxa"/>
            <w:gridSpan w:val="19"/>
            <w:tcBorders>
              <w:left w:val="nil"/>
            </w:tcBorders>
          </w:tcPr>
          <w:p w14:paraId="2C2AE945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38BE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2" w:type="dxa"/>
          </w:tcPr>
          <w:p w14:paraId="584E1F86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Nível:</w:t>
            </w:r>
          </w:p>
        </w:tc>
        <w:tc>
          <w:tcPr>
            <w:tcW w:w="271" w:type="dxa"/>
          </w:tcPr>
          <w:p w14:paraId="4B389B3D">
            <w:pPr>
              <w:spacing w:after="120" w:line="240" w:lineRule="auto"/>
              <w:ind w:left="-205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4"/>
          </w:tcPr>
          <w:p w14:paraId="563CC2F3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Mestrado</w:t>
            </w:r>
          </w:p>
        </w:tc>
        <w:tc>
          <w:tcPr>
            <w:tcW w:w="321" w:type="dxa"/>
            <w:gridSpan w:val="3"/>
          </w:tcPr>
          <w:p w14:paraId="45F4460E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2" w:type="dxa"/>
            <w:gridSpan w:val="13"/>
          </w:tcPr>
          <w:p w14:paraId="6D36F827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Doutorado</w:t>
            </w:r>
          </w:p>
        </w:tc>
      </w:tr>
      <w:tr w14:paraId="01A5F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4" w:type="dxa"/>
            <w:gridSpan w:val="8"/>
            <w:tcBorders>
              <w:right w:val="nil"/>
            </w:tcBorders>
          </w:tcPr>
          <w:p w14:paraId="0D76C4E4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Instituição onde obteve os créditos</w:t>
            </w:r>
          </w:p>
        </w:tc>
        <w:tc>
          <w:tcPr>
            <w:tcW w:w="12402" w:type="dxa"/>
            <w:gridSpan w:val="14"/>
            <w:tcBorders>
              <w:left w:val="nil"/>
            </w:tcBorders>
          </w:tcPr>
          <w:p w14:paraId="4048003F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6056D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7" w:type="dxa"/>
            <w:gridSpan w:val="11"/>
            <w:tcBorders>
              <w:right w:val="nil"/>
            </w:tcBorders>
          </w:tcPr>
          <w:p w14:paraId="43FB6E2F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Nome do PPG onde obteve os créditos</w:t>
            </w:r>
          </w:p>
        </w:tc>
        <w:tc>
          <w:tcPr>
            <w:tcW w:w="12049" w:type="dxa"/>
            <w:gridSpan w:val="11"/>
            <w:tcBorders>
              <w:left w:val="nil"/>
            </w:tcBorders>
          </w:tcPr>
          <w:p w14:paraId="2241DDD5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6C36C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2" w:type="dxa"/>
          </w:tcPr>
          <w:p w14:paraId="67AA9DEC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Nível:</w:t>
            </w:r>
          </w:p>
        </w:tc>
        <w:tc>
          <w:tcPr>
            <w:tcW w:w="271" w:type="dxa"/>
          </w:tcPr>
          <w:p w14:paraId="6BFEBB1B">
            <w:pPr>
              <w:spacing w:after="120" w:line="240" w:lineRule="auto"/>
              <w:ind w:left="-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  <w:gridSpan w:val="5"/>
          </w:tcPr>
          <w:p w14:paraId="72CD1F83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Mestrado</w:t>
            </w:r>
          </w:p>
        </w:tc>
        <w:tc>
          <w:tcPr>
            <w:tcW w:w="284" w:type="dxa"/>
            <w:gridSpan w:val="3"/>
          </w:tcPr>
          <w:p w14:paraId="0D7D411D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0" w:type="dxa"/>
            <w:gridSpan w:val="12"/>
          </w:tcPr>
          <w:p w14:paraId="2E6503DB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Doutorado</w:t>
            </w:r>
          </w:p>
        </w:tc>
      </w:tr>
      <w:tr w14:paraId="796A5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6" w:type="dxa"/>
            <w:gridSpan w:val="22"/>
          </w:tcPr>
          <w:p w14:paraId="76E4FD1E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ATENÇÃO! 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u w:val="single"/>
                <w:lang w:val="pt-BR"/>
              </w:rPr>
              <w:t>Verifique, juntamente com seu orientador, se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u w:val="single"/>
                <w:lang w:val="pt-BR"/>
              </w:rPr>
              <w:t xml:space="preserve">foram cumpridas todas as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exigências específicas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u w:val="single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para o aproveitamento de créditos/equivalência de disciplinas. </w:t>
            </w:r>
          </w:p>
        </w:tc>
      </w:tr>
      <w:tr w14:paraId="23739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19" w:type="dxa"/>
            <w:gridSpan w:val="19"/>
            <w:vAlign w:val="center"/>
          </w:tcPr>
          <w:p w14:paraId="2E8764B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6"/>
                <w:szCs w:val="16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shd w:val="clear" w:color="FFFFFF" w:fill="D9D9D9"/>
              </w:rPr>
              <w:t>A SER PREENCHIDO PEL</w:t>
            </w: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  <w:shd w:val="clear" w:color="FFFFFF" w:fill="D9D9D9"/>
                <w:lang w:val="pt-BR"/>
              </w:rPr>
              <w:t>O DISCENTE</w:t>
            </w:r>
          </w:p>
        </w:tc>
        <w:tc>
          <w:tcPr>
            <w:tcW w:w="4627" w:type="dxa"/>
            <w:gridSpan w:val="3"/>
            <w:vMerge w:val="restart"/>
            <w:vAlign w:val="center"/>
          </w:tcPr>
          <w:p w14:paraId="1BB28F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shd w:val="clear" w:color="FFFFFF" w:fill="D9D9D9"/>
              </w:rPr>
              <w:t>A SER PREENCHIDO PELA COORDENAÇÃO DO PPG</w:t>
            </w:r>
          </w:p>
        </w:tc>
      </w:tr>
      <w:tr w14:paraId="02CE8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2" w:type="dxa"/>
            <w:gridSpan w:val="5"/>
            <w:vMerge w:val="restart"/>
            <w:vAlign w:val="center"/>
          </w:tcPr>
          <w:p w14:paraId="6140FC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DISCIPLINA CURSADA (NOME)</w:t>
            </w:r>
          </w:p>
        </w:tc>
        <w:tc>
          <w:tcPr>
            <w:tcW w:w="1067" w:type="dxa"/>
            <w:gridSpan w:val="7"/>
            <w:vMerge w:val="restart"/>
            <w:vAlign w:val="center"/>
          </w:tcPr>
          <w:p w14:paraId="5E1CA2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CÓDIGO</w:t>
            </w:r>
          </w:p>
        </w:tc>
        <w:tc>
          <w:tcPr>
            <w:tcW w:w="949" w:type="dxa"/>
            <w:vMerge w:val="restart"/>
            <w:vAlign w:val="center"/>
          </w:tcPr>
          <w:p w14:paraId="435B01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ANO</w:t>
            </w:r>
          </w:p>
        </w:tc>
        <w:tc>
          <w:tcPr>
            <w:tcW w:w="1049" w:type="dxa"/>
            <w:vMerge w:val="restart"/>
            <w:vAlign w:val="center"/>
          </w:tcPr>
          <w:p w14:paraId="289487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CRÉDITOS</w:t>
            </w:r>
          </w:p>
        </w:tc>
        <w:tc>
          <w:tcPr>
            <w:tcW w:w="785" w:type="dxa"/>
            <w:vMerge w:val="restart"/>
            <w:vAlign w:val="center"/>
          </w:tcPr>
          <w:p w14:paraId="13F9F8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HORAS</w:t>
            </w:r>
          </w:p>
        </w:tc>
        <w:tc>
          <w:tcPr>
            <w:tcW w:w="1085" w:type="dxa"/>
            <w:vMerge w:val="restart"/>
            <w:vAlign w:val="center"/>
          </w:tcPr>
          <w:p w14:paraId="5263C4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CONCEITO</w:t>
            </w:r>
          </w:p>
        </w:tc>
        <w:tc>
          <w:tcPr>
            <w:tcW w:w="1692" w:type="dxa"/>
            <w:gridSpan w:val="2"/>
            <w:vAlign w:val="center"/>
          </w:tcPr>
          <w:p w14:paraId="15CBB4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EQUIVALÊNCIA COM DISCIPLINA DA UFVJM</w:t>
            </w:r>
          </w:p>
        </w:tc>
        <w:tc>
          <w:tcPr>
            <w:tcW w:w="1610" w:type="dxa"/>
            <w:vMerge w:val="restart"/>
            <w:vAlign w:val="center"/>
          </w:tcPr>
          <w:p w14:paraId="7AC1A7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DISCIPLINA EQUIVALENTE NO PPG (CÓDIGO)</w:t>
            </w:r>
          </w:p>
        </w:tc>
        <w:tc>
          <w:tcPr>
            <w:tcW w:w="4627" w:type="dxa"/>
            <w:gridSpan w:val="3"/>
            <w:vMerge w:val="continue"/>
            <w:tcBorders/>
            <w:vAlign w:val="center"/>
          </w:tcPr>
          <w:p w14:paraId="315CED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14:paraId="449CA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2582" w:type="dxa"/>
            <w:gridSpan w:val="5"/>
            <w:vMerge w:val="continue"/>
            <w:vAlign w:val="center"/>
          </w:tcPr>
          <w:p w14:paraId="6670A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gridSpan w:val="7"/>
            <w:vMerge w:val="continue"/>
            <w:vAlign w:val="center"/>
          </w:tcPr>
          <w:p w14:paraId="08562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9" w:type="dxa"/>
            <w:vMerge w:val="continue"/>
            <w:vAlign w:val="center"/>
          </w:tcPr>
          <w:p w14:paraId="0DD570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9" w:type="dxa"/>
            <w:vMerge w:val="continue"/>
            <w:vAlign w:val="center"/>
          </w:tcPr>
          <w:p w14:paraId="52C1F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" w:type="dxa"/>
            <w:vMerge w:val="continue"/>
            <w:vAlign w:val="center"/>
          </w:tcPr>
          <w:p w14:paraId="342BB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vMerge w:val="continue"/>
            <w:vAlign w:val="center"/>
          </w:tcPr>
          <w:p w14:paraId="34C5F3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  <w:vMerge w:val="restart"/>
            <w:vAlign w:val="center"/>
          </w:tcPr>
          <w:p w14:paraId="6F8A35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SIM</w:t>
            </w:r>
          </w:p>
        </w:tc>
        <w:tc>
          <w:tcPr>
            <w:tcW w:w="995" w:type="dxa"/>
            <w:vMerge w:val="restart"/>
            <w:vAlign w:val="center"/>
          </w:tcPr>
          <w:p w14:paraId="3019A2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NÃO</w:t>
            </w:r>
          </w:p>
        </w:tc>
        <w:tc>
          <w:tcPr>
            <w:tcW w:w="1610" w:type="dxa"/>
            <w:vMerge w:val="continue"/>
            <w:tcBorders>
              <w:right w:val="single" w:color="auto" w:sz="4" w:space="0"/>
            </w:tcBorders>
            <w:vAlign w:val="center"/>
          </w:tcPr>
          <w:p w14:paraId="32B68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6D64C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E553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14:paraId="4BEFC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2582" w:type="dxa"/>
            <w:gridSpan w:val="5"/>
            <w:vMerge w:val="continue"/>
            <w:vAlign w:val="center"/>
          </w:tcPr>
          <w:p w14:paraId="37FEF5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gridSpan w:val="7"/>
            <w:vMerge w:val="continue"/>
            <w:vAlign w:val="center"/>
          </w:tcPr>
          <w:p w14:paraId="4313C5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9" w:type="dxa"/>
            <w:vMerge w:val="continue"/>
            <w:vAlign w:val="center"/>
          </w:tcPr>
          <w:p w14:paraId="35B59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9" w:type="dxa"/>
            <w:vMerge w:val="continue"/>
            <w:vAlign w:val="center"/>
          </w:tcPr>
          <w:p w14:paraId="70D67A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" w:type="dxa"/>
            <w:vMerge w:val="continue"/>
            <w:vAlign w:val="center"/>
          </w:tcPr>
          <w:p w14:paraId="1C3A3F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vMerge w:val="continue"/>
            <w:vAlign w:val="center"/>
          </w:tcPr>
          <w:p w14:paraId="6CABE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  <w:vMerge w:val="continue"/>
            <w:vAlign w:val="center"/>
          </w:tcPr>
          <w:p w14:paraId="5441E7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dxa"/>
            <w:vMerge w:val="continue"/>
            <w:vAlign w:val="center"/>
          </w:tcPr>
          <w:p w14:paraId="3F13E7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0" w:type="dxa"/>
            <w:vMerge w:val="continue"/>
            <w:tcBorders>
              <w:right w:val="single" w:color="auto" w:sz="4" w:space="0"/>
            </w:tcBorders>
            <w:vAlign w:val="center"/>
          </w:tcPr>
          <w:p w14:paraId="78AA57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39F8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6"/>
                <w:szCs w:val="16"/>
                <w:lang w:val="pt-BR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  <w:lang w:val="pt-BR"/>
              </w:rPr>
              <w:t>Aproveitamento*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571A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6"/>
                <w:szCs w:val="16"/>
                <w:lang w:val="pt-BR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  <w:lang w:val="pt-BR"/>
              </w:rPr>
              <w:t>Equivalência**</w:t>
            </w:r>
          </w:p>
        </w:tc>
        <w:tc>
          <w:tcPr>
            <w:tcW w:w="1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2BC7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6"/>
                <w:szCs w:val="16"/>
                <w:lang w:val="pt-BR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  <w:lang w:val="pt-BR"/>
              </w:rPr>
              <w:t>Número de crédito</w:t>
            </w:r>
          </w:p>
        </w:tc>
      </w:tr>
      <w:tr w14:paraId="19C8C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2582" w:type="dxa"/>
            <w:gridSpan w:val="5"/>
            <w:vAlign w:val="center"/>
          </w:tcPr>
          <w:p w14:paraId="0F1D75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gridSpan w:val="7"/>
            <w:vAlign w:val="center"/>
          </w:tcPr>
          <w:p w14:paraId="099D6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  <w:vAlign w:val="center"/>
          </w:tcPr>
          <w:p w14:paraId="6FD1F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14:paraId="64A44E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85" w:type="dxa"/>
            <w:vAlign w:val="center"/>
          </w:tcPr>
          <w:p w14:paraId="0A3803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5" w:type="dxa"/>
            <w:vAlign w:val="center"/>
          </w:tcPr>
          <w:p w14:paraId="20D4E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14:paraId="16C40A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dxa"/>
            <w:vAlign w:val="center"/>
          </w:tcPr>
          <w:p w14:paraId="6B5D11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0" w:type="dxa"/>
            <w:vAlign w:val="center"/>
          </w:tcPr>
          <w:p w14:paraId="7D6BB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4" w:type="dxa"/>
            <w:tcBorders>
              <w:top w:val="single" w:color="auto" w:sz="4" w:space="0"/>
            </w:tcBorders>
            <w:vAlign w:val="center"/>
          </w:tcPr>
          <w:p w14:paraId="647C1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0" w:type="dxa"/>
            <w:tcBorders>
              <w:top w:val="single" w:color="auto" w:sz="4" w:space="0"/>
            </w:tcBorders>
            <w:vAlign w:val="center"/>
          </w:tcPr>
          <w:p w14:paraId="4B581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3" w:type="dxa"/>
            <w:tcBorders>
              <w:top w:val="single" w:color="auto" w:sz="4" w:space="0"/>
            </w:tcBorders>
            <w:vAlign w:val="center"/>
          </w:tcPr>
          <w:p w14:paraId="5A7E4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14:paraId="4A4E2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48" w:hRule="atLeast"/>
        </w:trPr>
        <w:tc>
          <w:tcPr>
            <w:tcW w:w="2582" w:type="dxa"/>
            <w:gridSpan w:val="5"/>
            <w:vAlign w:val="center"/>
          </w:tcPr>
          <w:p w14:paraId="6F4914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gridSpan w:val="7"/>
            <w:vAlign w:val="center"/>
          </w:tcPr>
          <w:p w14:paraId="4AAC1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  <w:vAlign w:val="center"/>
          </w:tcPr>
          <w:p w14:paraId="66021C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14:paraId="315F5B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85" w:type="dxa"/>
            <w:vAlign w:val="center"/>
          </w:tcPr>
          <w:p w14:paraId="2DA18E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5" w:type="dxa"/>
            <w:vAlign w:val="center"/>
          </w:tcPr>
          <w:p w14:paraId="77604C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14:paraId="746BF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dxa"/>
            <w:vAlign w:val="center"/>
          </w:tcPr>
          <w:p w14:paraId="45D92F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0" w:type="dxa"/>
            <w:vAlign w:val="center"/>
          </w:tcPr>
          <w:p w14:paraId="143E0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4" w:type="dxa"/>
            <w:vAlign w:val="center"/>
          </w:tcPr>
          <w:p w14:paraId="0B7791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0" w:type="dxa"/>
            <w:vAlign w:val="center"/>
          </w:tcPr>
          <w:p w14:paraId="6A4E6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3" w:type="dxa"/>
            <w:vAlign w:val="center"/>
          </w:tcPr>
          <w:p w14:paraId="2A7A96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14:paraId="549AE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2582" w:type="dxa"/>
            <w:gridSpan w:val="5"/>
            <w:vAlign w:val="center"/>
          </w:tcPr>
          <w:p w14:paraId="69A0F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gridSpan w:val="7"/>
            <w:vAlign w:val="center"/>
          </w:tcPr>
          <w:p w14:paraId="04AE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  <w:vAlign w:val="center"/>
          </w:tcPr>
          <w:p w14:paraId="26903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14:paraId="51BD6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85" w:type="dxa"/>
            <w:vAlign w:val="center"/>
          </w:tcPr>
          <w:p w14:paraId="73DC90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5" w:type="dxa"/>
            <w:vAlign w:val="center"/>
          </w:tcPr>
          <w:p w14:paraId="0549DC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14:paraId="2AF99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dxa"/>
            <w:vAlign w:val="center"/>
          </w:tcPr>
          <w:p w14:paraId="2FAF57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0" w:type="dxa"/>
            <w:vAlign w:val="center"/>
          </w:tcPr>
          <w:p w14:paraId="7F199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4" w:type="dxa"/>
            <w:vAlign w:val="center"/>
          </w:tcPr>
          <w:p w14:paraId="7491D0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0" w:type="dxa"/>
            <w:vAlign w:val="center"/>
          </w:tcPr>
          <w:p w14:paraId="61315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3" w:type="dxa"/>
            <w:vAlign w:val="center"/>
          </w:tcPr>
          <w:p w14:paraId="7F45A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14:paraId="0200A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2582" w:type="dxa"/>
            <w:gridSpan w:val="5"/>
            <w:vAlign w:val="center"/>
          </w:tcPr>
          <w:p w14:paraId="414BC1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gridSpan w:val="7"/>
            <w:vAlign w:val="center"/>
          </w:tcPr>
          <w:p w14:paraId="09095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  <w:vAlign w:val="center"/>
          </w:tcPr>
          <w:p w14:paraId="427E2B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14:paraId="61ECED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85" w:type="dxa"/>
            <w:vAlign w:val="center"/>
          </w:tcPr>
          <w:p w14:paraId="466346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5" w:type="dxa"/>
            <w:vAlign w:val="center"/>
          </w:tcPr>
          <w:p w14:paraId="0829D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14:paraId="783D84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dxa"/>
            <w:vAlign w:val="center"/>
          </w:tcPr>
          <w:p w14:paraId="718359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0" w:type="dxa"/>
            <w:vAlign w:val="center"/>
          </w:tcPr>
          <w:p w14:paraId="0145FF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4" w:type="dxa"/>
            <w:vAlign w:val="center"/>
          </w:tcPr>
          <w:p w14:paraId="1465F6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0" w:type="dxa"/>
            <w:vAlign w:val="center"/>
          </w:tcPr>
          <w:p w14:paraId="50BEF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3" w:type="dxa"/>
            <w:vAlign w:val="center"/>
          </w:tcPr>
          <w:p w14:paraId="0A110C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14:paraId="2B1D6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2582" w:type="dxa"/>
            <w:gridSpan w:val="5"/>
            <w:vAlign w:val="center"/>
          </w:tcPr>
          <w:p w14:paraId="167A94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gridSpan w:val="7"/>
            <w:vAlign w:val="center"/>
          </w:tcPr>
          <w:p w14:paraId="74F67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  <w:vAlign w:val="center"/>
          </w:tcPr>
          <w:p w14:paraId="097669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14:paraId="11F223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85" w:type="dxa"/>
            <w:vAlign w:val="center"/>
          </w:tcPr>
          <w:p w14:paraId="68D701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5" w:type="dxa"/>
            <w:vAlign w:val="center"/>
          </w:tcPr>
          <w:p w14:paraId="4D2225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14:paraId="73510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dxa"/>
            <w:vAlign w:val="center"/>
          </w:tcPr>
          <w:p w14:paraId="0EBF72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0" w:type="dxa"/>
            <w:vAlign w:val="center"/>
          </w:tcPr>
          <w:p w14:paraId="303A0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4" w:type="dxa"/>
            <w:vAlign w:val="center"/>
          </w:tcPr>
          <w:p w14:paraId="100DF6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0" w:type="dxa"/>
            <w:vAlign w:val="center"/>
          </w:tcPr>
          <w:p w14:paraId="2A38A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3" w:type="dxa"/>
            <w:vAlign w:val="center"/>
          </w:tcPr>
          <w:p w14:paraId="2A4AF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14:paraId="60D98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2582" w:type="dxa"/>
            <w:gridSpan w:val="5"/>
            <w:vAlign w:val="center"/>
          </w:tcPr>
          <w:p w14:paraId="24A7B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gridSpan w:val="7"/>
            <w:vAlign w:val="center"/>
          </w:tcPr>
          <w:p w14:paraId="7E032F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  <w:vAlign w:val="center"/>
          </w:tcPr>
          <w:p w14:paraId="4BF528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14:paraId="668721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85" w:type="dxa"/>
            <w:vAlign w:val="center"/>
          </w:tcPr>
          <w:p w14:paraId="390469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5" w:type="dxa"/>
            <w:vAlign w:val="center"/>
          </w:tcPr>
          <w:p w14:paraId="05A8FF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14:paraId="1F8A8D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dxa"/>
            <w:vAlign w:val="center"/>
          </w:tcPr>
          <w:p w14:paraId="68D919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0" w:type="dxa"/>
            <w:vAlign w:val="center"/>
          </w:tcPr>
          <w:p w14:paraId="5C1641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4" w:type="dxa"/>
            <w:vAlign w:val="center"/>
          </w:tcPr>
          <w:p w14:paraId="1BDF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0" w:type="dxa"/>
            <w:vAlign w:val="center"/>
          </w:tcPr>
          <w:p w14:paraId="4486C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3" w:type="dxa"/>
            <w:vAlign w:val="center"/>
          </w:tcPr>
          <w:p w14:paraId="27FAD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14:paraId="527C7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2582" w:type="dxa"/>
            <w:gridSpan w:val="5"/>
            <w:vAlign w:val="center"/>
          </w:tcPr>
          <w:p w14:paraId="7B8D48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gridSpan w:val="7"/>
            <w:vAlign w:val="center"/>
          </w:tcPr>
          <w:p w14:paraId="416C1D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  <w:vAlign w:val="center"/>
          </w:tcPr>
          <w:p w14:paraId="13730B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14:paraId="43BFBE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85" w:type="dxa"/>
            <w:vAlign w:val="center"/>
          </w:tcPr>
          <w:p w14:paraId="4CBFC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5" w:type="dxa"/>
            <w:vAlign w:val="center"/>
          </w:tcPr>
          <w:p w14:paraId="30C69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14:paraId="79A602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dxa"/>
            <w:vAlign w:val="center"/>
          </w:tcPr>
          <w:p w14:paraId="2B4315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0" w:type="dxa"/>
            <w:vAlign w:val="center"/>
          </w:tcPr>
          <w:p w14:paraId="4700F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4" w:type="dxa"/>
            <w:vAlign w:val="center"/>
          </w:tcPr>
          <w:p w14:paraId="7682C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0" w:type="dxa"/>
            <w:vAlign w:val="center"/>
          </w:tcPr>
          <w:p w14:paraId="0576B9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3" w:type="dxa"/>
            <w:vAlign w:val="center"/>
          </w:tcPr>
          <w:p w14:paraId="390A7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14:paraId="7C5BF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2582" w:type="dxa"/>
            <w:gridSpan w:val="5"/>
            <w:vAlign w:val="center"/>
          </w:tcPr>
          <w:p w14:paraId="2200E9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gridSpan w:val="7"/>
            <w:vAlign w:val="center"/>
          </w:tcPr>
          <w:p w14:paraId="62DE0F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9" w:type="dxa"/>
            <w:vAlign w:val="center"/>
          </w:tcPr>
          <w:p w14:paraId="0387B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14:paraId="56C43E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85" w:type="dxa"/>
            <w:vAlign w:val="center"/>
          </w:tcPr>
          <w:p w14:paraId="526671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5" w:type="dxa"/>
            <w:vAlign w:val="center"/>
          </w:tcPr>
          <w:p w14:paraId="526D90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Align w:val="center"/>
          </w:tcPr>
          <w:p w14:paraId="5BCDF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dxa"/>
            <w:vAlign w:val="center"/>
          </w:tcPr>
          <w:p w14:paraId="60DF5F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0" w:type="dxa"/>
            <w:vAlign w:val="center"/>
          </w:tcPr>
          <w:p w14:paraId="011122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4" w:type="dxa"/>
            <w:vAlign w:val="center"/>
          </w:tcPr>
          <w:p w14:paraId="058466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0" w:type="dxa"/>
            <w:vAlign w:val="center"/>
          </w:tcPr>
          <w:p w14:paraId="4A78D3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3" w:type="dxa"/>
            <w:vAlign w:val="center"/>
          </w:tcPr>
          <w:p w14:paraId="4004C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795188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Disciplina </w:t>
      </w:r>
      <w:r>
        <w:rPr>
          <w:rFonts w:hint="default" w:ascii="Times New Roman" w:hAnsi="Times New Roman" w:cs="Times New Roman"/>
          <w:sz w:val="16"/>
          <w:szCs w:val="16"/>
          <w:lang w:val="pt-BR"/>
        </w:rPr>
        <w:t>Aproveitada*</w:t>
      </w:r>
      <w:r>
        <w:rPr>
          <w:rFonts w:ascii="Times New Roman" w:hAnsi="Times New Roman" w:cs="Times New Roman"/>
          <w:sz w:val="16"/>
          <w:szCs w:val="16"/>
        </w:rPr>
        <w:t xml:space="preserve">  – É aquela cursada em outro programa de pós-graduação </w:t>
      </w:r>
      <w:r>
        <w:rPr>
          <w:rFonts w:ascii="Times New Roman" w:hAnsi="Times New Roman" w:cs="Times New Roman"/>
          <w:i/>
          <w:iCs/>
          <w:sz w:val="16"/>
          <w:szCs w:val="16"/>
        </w:rPr>
        <w:t>stricto sensu</w:t>
      </w:r>
      <w:r>
        <w:rPr>
          <w:rFonts w:ascii="Times New Roman" w:hAnsi="Times New Roman" w:cs="Times New Roman"/>
          <w:sz w:val="16"/>
          <w:szCs w:val="16"/>
        </w:rPr>
        <w:t xml:space="preserve">, cuja ementa e plano de ensino, embora não correspondam integralmente às disciplinas previstas no currículo do Programa de Pós-Graduação (PPG) de origem, são consideradas relevantes para a formação acadêmica e científica do discente. A disciplina poderá ser aproveitada </w:t>
      </w:r>
      <w:r>
        <w:rPr>
          <w:rFonts w:hint="default" w:ascii="Times New Roman" w:hAnsi="Times New Roman" w:cs="Times New Roman"/>
          <w:sz w:val="16"/>
          <w:szCs w:val="16"/>
          <w:lang w:val="pt-BR"/>
        </w:rPr>
        <w:t>como</w:t>
      </w:r>
      <w:r>
        <w:rPr>
          <w:rFonts w:ascii="Times New Roman" w:hAnsi="Times New Roman" w:cs="Times New Roman"/>
          <w:sz w:val="16"/>
          <w:szCs w:val="16"/>
        </w:rPr>
        <w:t xml:space="preserve"> carga horária e os créditos exigidos para a integralização curricular, especificamente no componente de disciplinas </w:t>
      </w:r>
      <w:r>
        <w:rPr>
          <w:rFonts w:hint="default" w:ascii="Times New Roman" w:hAnsi="Times New Roman" w:cs="Times New Roman"/>
          <w:sz w:val="16"/>
          <w:szCs w:val="16"/>
          <w:lang w:val="pt-BR"/>
        </w:rPr>
        <w:t>não-obrigatórias</w:t>
      </w:r>
      <w:r>
        <w:rPr>
          <w:rFonts w:ascii="Times New Roman" w:hAnsi="Times New Roman" w:cs="Times New Roman"/>
          <w:sz w:val="16"/>
          <w:szCs w:val="16"/>
        </w:rPr>
        <w:t>.</w:t>
      </w:r>
    </w:p>
    <w:p w14:paraId="146203D8">
      <w:pPr>
        <w:spacing w:after="0" w:line="240" w:lineRule="auto"/>
        <w:jc w:val="both"/>
        <w:rPr>
          <w:rFonts w:hint="default" w:ascii="Times New Roman" w:hAnsi="Times New Roman" w:cs="Times New Roman"/>
          <w:sz w:val="16"/>
          <w:szCs w:val="16"/>
          <w:lang w:val="pt-BR"/>
        </w:rPr>
      </w:pPr>
      <w:r>
        <w:rPr>
          <w:rFonts w:ascii="Times New Roman" w:hAnsi="Times New Roman" w:cs="Times New Roman"/>
          <w:sz w:val="16"/>
          <w:szCs w:val="16"/>
        </w:rPr>
        <w:t>Disciplina Equivalente</w:t>
      </w:r>
      <w:r>
        <w:rPr>
          <w:rFonts w:hint="default" w:ascii="Times New Roman" w:hAnsi="Times New Roman" w:cs="Times New Roman"/>
          <w:sz w:val="16"/>
          <w:szCs w:val="16"/>
          <w:lang w:val="pt-BR"/>
        </w:rPr>
        <w:t>**</w:t>
      </w:r>
      <w:r>
        <w:rPr>
          <w:rFonts w:ascii="Times New Roman" w:hAnsi="Times New Roman" w:cs="Times New Roman"/>
          <w:sz w:val="16"/>
          <w:szCs w:val="16"/>
        </w:rPr>
        <w:t xml:space="preserve"> – É aquela cursada fora do currículo do PPG, cujo plano de ensino </w:t>
      </w:r>
      <w:r>
        <w:rPr>
          <w:rFonts w:hint="default" w:ascii="Times New Roman" w:hAnsi="Times New Roman" w:cs="Times New Roman"/>
          <w:sz w:val="16"/>
          <w:szCs w:val="16"/>
          <w:lang w:val="pt-BR"/>
        </w:rPr>
        <w:t>corresponde a</w:t>
      </w:r>
      <w:r>
        <w:rPr>
          <w:rFonts w:ascii="Times New Roman" w:hAnsi="Times New Roman" w:cs="Times New Roman"/>
          <w:sz w:val="16"/>
          <w:szCs w:val="16"/>
        </w:rPr>
        <w:t>o conteúdo de uma disciplina do currí</w:t>
      </w:r>
      <w:r>
        <w:rPr>
          <w:rFonts w:hint="default" w:ascii="Times New Roman" w:hAnsi="Times New Roman" w:cs="Times New Roman"/>
          <w:sz w:val="16"/>
          <w:szCs w:val="16"/>
          <w:lang w:val="pt-BR"/>
        </w:rPr>
        <w:t>culo do curso em que o discente está matriculado.</w:t>
      </w:r>
    </w:p>
    <w:p w14:paraId="44BA261E">
      <w:pPr>
        <w:spacing w:after="0" w:line="240" w:lineRule="auto"/>
        <w:jc w:val="both"/>
        <w:rPr>
          <w:rFonts w:hint="default" w:ascii="Times New Roman" w:hAnsi="Times New Roman" w:cs="Times New Roman"/>
          <w:sz w:val="16"/>
          <w:szCs w:val="16"/>
          <w:lang w:val="pt-BR"/>
        </w:rPr>
      </w:pPr>
    </w:p>
    <w:tbl>
      <w:tblPr>
        <w:tblStyle w:val="8"/>
        <w:tblW w:w="1539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4"/>
        <w:gridCol w:w="3233"/>
        <w:gridCol w:w="1276"/>
        <w:gridCol w:w="3544"/>
        <w:gridCol w:w="1134"/>
        <w:gridCol w:w="3402"/>
        <w:gridCol w:w="236"/>
      </w:tblGrid>
      <w:tr w14:paraId="5B0BF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9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82FA89">
            <w:pPr>
              <w:pStyle w:val="5"/>
              <w:pBdr>
                <w:right w:val="single" w:color="auto" w:sz="4" w:space="4"/>
              </w:pBdr>
              <w:spacing w:line="240" w:lineRule="atLeast"/>
              <w:rPr>
                <w:rFonts w:hint="default" w:ascii="Times New Roman" w:hAnsi="Times New Roman" w:cs="Times New Roman"/>
                <w:b/>
                <w:sz w:val="16"/>
                <w:szCs w:val="16"/>
                <w:shd w:val="clear" w:color="FFFFFF" w:fill="D9D9D9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  <w:shd w:val="clear" w:color="FFFFFF" w:fill="D9D9D9"/>
              </w:rPr>
              <w:t>A SER PREENCHIDO PELA COORDENAÇÃO DO CURSO</w:t>
            </w:r>
          </w:p>
          <w:p w14:paraId="1AFCD876">
            <w:pPr>
              <w:pStyle w:val="5"/>
              <w:pBdr>
                <w:right w:val="single" w:color="auto" w:sz="4" w:space="4"/>
              </w:pBdr>
              <w:spacing w:line="240" w:lineRule="atLeast"/>
              <w:rPr>
                <w:rFonts w:hint="default" w:ascii="Times New Roman" w:hAnsi="Times New Roman" w:cs="Times New Roman"/>
                <w:b/>
                <w:sz w:val="16"/>
                <w:szCs w:val="16"/>
                <w:shd w:val="clear" w:color="FFFFFF" w:fill="D9D9D9"/>
              </w:rPr>
            </w:pPr>
          </w:p>
          <w:p w14:paraId="6AC998C4">
            <w:pPr>
              <w:spacing w:after="0" w:line="240" w:lineRule="auto"/>
              <w:rPr>
                <w:rFonts w:hint="default" w:ascii="Times New Roman" w:hAnsi="Times New Roman" w:cs="Times New Roman"/>
                <w:sz w:val="16"/>
                <w:szCs w:val="16"/>
                <w:lang w:val="pt-BR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 xml:space="preserve">O COLEGIADO </w:t>
            </w: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  <w:lang w:val="pt-BR"/>
              </w:rPr>
              <w:t xml:space="preserve">APROVOU </w:t>
            </w: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 xml:space="preserve">O APROVEITAMENTO TOTAL DE ____ CRÉDITOS, SENDO ____EM DISCIPLINAS EQUIVALENTES E _____EM DISCIPLINAS </w:t>
            </w: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  <w:lang w:val="pt-BR"/>
              </w:rPr>
              <w:t>NÃO-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  <w:lang w:val="pt-BR"/>
              </w:rPr>
              <w:t>OBRIGATÓRIAS.</w:t>
            </w:r>
          </w:p>
          <w:p w14:paraId="62139F1F">
            <w:pPr>
              <w:pStyle w:val="5"/>
              <w:pBdr>
                <w:right w:val="single" w:color="auto" w:sz="4" w:space="4"/>
              </w:pBdr>
              <w:spacing w:line="240" w:lineRule="atLeast"/>
              <w:rPr>
                <w:rFonts w:hint="default" w:ascii="Times New Roman" w:hAnsi="Times New Roman" w:cs="Times New Roman"/>
                <w:b/>
                <w:sz w:val="16"/>
                <w:szCs w:val="16"/>
                <w:shd w:val="clear" w:color="FFFFFF" w:fill="D9D9D9"/>
              </w:rPr>
            </w:pPr>
          </w:p>
          <w:p w14:paraId="76F379B0">
            <w:pPr>
              <w:pStyle w:val="5"/>
              <w:pBdr>
                <w:right w:val="single" w:color="auto" w:sz="4" w:space="4"/>
              </w:pBdr>
              <w:spacing w:line="240" w:lineRule="atLeas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JUSTIFICATIVA PARA INDEFERIMENTO(S): </w:t>
            </w:r>
          </w:p>
          <w:p w14:paraId="3B24C89F">
            <w:pPr>
              <w:spacing w:after="0" w:line="240" w:lineRule="auto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431B4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8AEC27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Data:</w:t>
            </w:r>
          </w:p>
        </w:tc>
        <w:tc>
          <w:tcPr>
            <w:tcW w:w="3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45EF5D30">
            <w:pPr>
              <w:pStyle w:val="5"/>
              <w:pBdr>
                <w:right w:val="single" w:color="auto" w:sz="4" w:space="4"/>
              </w:pBdr>
              <w:spacing w:line="240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1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4"/>
              </w:rPr>
              <w:t>Assinatura discente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7B870D90">
            <w:pPr>
              <w:pStyle w:val="5"/>
              <w:pBdr>
                <w:right w:val="single" w:color="auto" w:sz="4" w:space="4"/>
              </w:pBdr>
              <w:spacing w:line="240" w:lineRule="atLeast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5895CD1">
            <w:pPr>
              <w:pStyle w:val="5"/>
              <w:pBdr>
                <w:right w:val="single" w:color="auto" w:sz="4" w:space="4"/>
              </w:pBdr>
              <w:spacing w:line="240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1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4"/>
              </w:rPr>
              <w:t>Assinatura orientador(a)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2F0EED">
            <w:pPr>
              <w:pStyle w:val="5"/>
              <w:pBdr>
                <w:right w:val="single" w:color="auto" w:sz="4" w:space="4"/>
              </w:pBdr>
              <w:spacing w:line="240" w:lineRule="atLeast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15A8F1EC">
            <w:pPr>
              <w:pStyle w:val="5"/>
              <w:pBdr>
                <w:right w:val="single" w:color="auto" w:sz="4" w:space="4"/>
              </w:pBdr>
              <w:spacing w:line="240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1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4"/>
              </w:rPr>
              <w:t>Assinatura coordenador(a) do PPG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A8F0DE8">
            <w:pPr>
              <w:pStyle w:val="5"/>
              <w:pBdr>
                <w:right w:val="single" w:color="auto" w:sz="4" w:space="4"/>
              </w:pBdr>
              <w:spacing w:line="240" w:lineRule="atLeast"/>
              <w:jc w:val="center"/>
              <w:rPr>
                <w:rFonts w:hint="default" w:ascii="Times New Roman" w:hAnsi="Times New Roman" w:cs="Times New Roman"/>
                <w:b/>
                <w:bCs/>
                <w:sz w:val="14"/>
              </w:rPr>
            </w:pPr>
          </w:p>
        </w:tc>
      </w:tr>
    </w:tbl>
    <w:p w14:paraId="6A71330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>
      <w:headerReference r:id="rId5" w:type="default"/>
      <w:footerReference r:id="rId6" w:type="default"/>
      <w:pgSz w:w="16838" w:h="11906" w:orient="landscape"/>
      <w:pgMar w:top="851" w:right="851" w:bottom="851" w:left="851" w:header="709" w:footer="709" w:gutter="0"/>
      <w:pgNumType w:fmt="decimal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FF71E3">
    <w:pPr>
      <w:spacing w:before="0" w:after="21" w:line="240" w:lineRule="auto"/>
      <w:ind w:left="5" w:right="0" w:firstLine="0"/>
      <w:jc w:val="center"/>
      <w:rPr>
        <w:rFonts w:ascii="Times New Roman" w:hAnsi="Times New Roman" w:eastAsia="Arial" w:cs="Arial"/>
        <w:b w:val="0"/>
        <w:bCs w:val="0"/>
        <w:sz w:val="15"/>
      </w:rPr>
    </w:pPr>
    <w:r>
      <w:rPr>
        <w:rFonts w:ascii="Arial" w:hAnsi="Arial" w:eastAsia="Arial" w:cs="Arial"/>
        <w:b/>
        <w:sz w:val="15"/>
      </w:rPr>
      <w:t>_______________________________________________________________________________________________</w:t>
    </w:r>
  </w:p>
  <w:p w14:paraId="15CDA35E">
    <w:pPr>
      <w:tabs>
        <w:tab w:val="left" w:pos="8069"/>
      </w:tabs>
      <w:spacing w:before="0" w:after="41" w:line="216" w:lineRule="auto"/>
      <w:ind w:left="567" w:right="566" w:hanging="1"/>
      <w:jc w:val="center"/>
      <w:rPr>
        <w:rFonts w:hint="default" w:ascii="Times New Roman" w:hAnsi="Times New Roman" w:eastAsia="Arial" w:cs="Arial"/>
        <w:b w:val="0"/>
        <w:bCs w:val="0"/>
        <w:sz w:val="15"/>
        <w:lang w:val="pt-BR"/>
      </w:rPr>
    </w:pPr>
    <w:r>
      <w:rPr>
        <w:rFonts w:hint="default" w:ascii="Times New Roman" w:hAnsi="Times New Roman" w:eastAsia="Arial" w:cs="Arial"/>
        <w:b w:val="0"/>
        <w:bCs w:val="0"/>
        <w:sz w:val="15"/>
        <w:lang w:val="pt-BR"/>
      </w:rPr>
      <w:t>Secretaria de Pós-Graduação - PRPPG / UFVJM</w:t>
    </w:r>
  </w:p>
  <w:p w14:paraId="114A29B1">
    <w:pPr>
      <w:tabs>
        <w:tab w:val="left" w:pos="8069"/>
      </w:tabs>
      <w:spacing w:before="0" w:after="41" w:line="216" w:lineRule="auto"/>
      <w:ind w:left="567" w:right="566" w:hanging="1"/>
      <w:jc w:val="center"/>
    </w:pPr>
    <w:r>
      <w:rPr>
        <w:rFonts w:hint="default" w:ascii="Times New Roman" w:hAnsi="Times New Roman" w:eastAsia="Arial"/>
        <w:b w:val="0"/>
        <w:bCs w:val="0"/>
        <w:color w:val="0000FF"/>
        <w:kern w:val="1"/>
        <w:sz w:val="15"/>
        <w:szCs w:val="22"/>
        <w:u w:val="single" w:color="0000FF"/>
        <w:lang w:val="pt-BR" w:eastAsia="zh-CN"/>
      </w:rPr>
      <w:fldChar w:fldCharType="begin"/>
    </w:r>
    <w:r>
      <w:rPr>
        <w:rFonts w:hint="default" w:ascii="Times New Roman" w:hAnsi="Times New Roman" w:eastAsia="Arial"/>
        <w:b w:val="0"/>
        <w:bCs w:val="0"/>
        <w:color w:val="0000FF"/>
        <w:kern w:val="1"/>
        <w:sz w:val="15"/>
        <w:szCs w:val="22"/>
        <w:u w:val="single" w:color="0000FF"/>
        <w:lang w:val="pt-BR" w:eastAsia="zh-CN"/>
      </w:rPr>
      <w:instrText xml:space="preserve"> HYPERLINK "https://portal.ufvjm.edu.br/prpp" </w:instrText>
    </w:r>
    <w:r>
      <w:rPr>
        <w:rFonts w:hint="default" w:ascii="Times New Roman" w:hAnsi="Times New Roman" w:eastAsia="Arial"/>
        <w:b w:val="0"/>
        <w:bCs w:val="0"/>
        <w:color w:val="0000FF"/>
        <w:kern w:val="1"/>
        <w:sz w:val="15"/>
        <w:szCs w:val="22"/>
        <w:u w:val="single" w:color="0000FF"/>
        <w:lang w:val="pt-BR" w:eastAsia="zh-CN"/>
      </w:rPr>
      <w:fldChar w:fldCharType="separate"/>
    </w:r>
    <w:r>
      <w:rPr>
        <w:rStyle w:val="4"/>
        <w:rFonts w:hint="default" w:ascii="Times New Roman" w:hAnsi="Times New Roman" w:eastAsia="Arial"/>
        <w:b w:val="0"/>
        <w:bCs w:val="0"/>
        <w:kern w:val="1"/>
        <w:sz w:val="15"/>
        <w:szCs w:val="22"/>
        <w:lang w:val="pt-BR" w:eastAsia="zh-CN"/>
      </w:rPr>
      <w:t>https://portal.ufvjm.edu.br/prpp</w:t>
    </w:r>
    <w:r>
      <w:rPr>
        <w:rFonts w:hint="default" w:ascii="Times New Roman" w:hAnsi="Times New Roman" w:eastAsia="Arial"/>
        <w:b w:val="0"/>
        <w:bCs w:val="0"/>
        <w:color w:val="0000FF"/>
        <w:kern w:val="1"/>
        <w:sz w:val="15"/>
        <w:szCs w:val="22"/>
        <w:u w:val="single" w:color="0000FF"/>
        <w:lang w:val="pt-BR" w:eastAsia="zh-CN"/>
      </w:rPr>
      <w:fldChar w:fldCharType="end"/>
    </w:r>
    <w:r>
      <w:rPr>
        <w:rFonts w:hint="default" w:ascii="Times New Roman" w:hAnsi="Times New Roman" w:eastAsia="Arial"/>
        <w:b w:val="0"/>
        <w:bCs w:val="0"/>
        <w:color w:val="0000FF"/>
        <w:kern w:val="1"/>
        <w:sz w:val="15"/>
        <w:szCs w:val="22"/>
        <w:u w:val="none" w:color="auto"/>
        <w:lang w:val="pt-BR" w:eastAsia="zh-CN"/>
      </w:rPr>
      <w:t xml:space="preserve">     </w:t>
    </w:r>
    <w:r>
      <w:rPr>
        <w:rFonts w:ascii="Times New Roman" w:hAnsi="Times New Roman" w:eastAsia="Arial" w:cs="Times New Roman"/>
        <w:b w:val="0"/>
        <w:bCs w:val="0"/>
        <w:sz w:val="15"/>
      </w:rPr>
      <w:t xml:space="preserve"> </w:t>
    </w:r>
    <w:r>
      <w:rPr>
        <w:rStyle w:val="4"/>
        <w:rFonts w:hint="default" w:ascii="Times New Roman" w:hAnsi="Times New Roman" w:cs="Times New Roman"/>
        <w:sz w:val="15"/>
        <w:szCs w:val="15"/>
      </w:rPr>
      <w:fldChar w:fldCharType="begin"/>
    </w:r>
    <w:r>
      <w:rPr>
        <w:rStyle w:val="4"/>
        <w:rFonts w:hint="default" w:ascii="Times New Roman" w:hAnsi="Times New Roman" w:cs="Times New Roman"/>
        <w:sz w:val="15"/>
        <w:szCs w:val="15"/>
      </w:rPr>
      <w:instrText xml:space="preserve"> HYPERLINK "mailto:sec.pos@ufvjm.edu.br"</w:instrText>
    </w:r>
    <w:r>
      <w:rPr>
        <w:rStyle w:val="4"/>
        <w:rFonts w:hint="default" w:ascii="Times New Roman" w:hAnsi="Times New Roman" w:cs="Times New Roman"/>
        <w:sz w:val="15"/>
        <w:szCs w:val="15"/>
      </w:rPr>
      <w:fldChar w:fldCharType="separate"/>
    </w:r>
    <w:r>
      <w:rPr>
        <w:rStyle w:val="4"/>
        <w:rFonts w:hint="default" w:ascii="Times New Roman" w:hAnsi="Times New Roman" w:cs="Times New Roman"/>
        <w:sz w:val="15"/>
        <w:szCs w:val="15"/>
        <w:lang w:val="pt-BR" w:eastAsia="zh-CN"/>
      </w:rPr>
      <w:t>sec.pos@ufvjm.edu.br</w:t>
    </w:r>
    <w:r>
      <w:rPr>
        <w:rStyle w:val="4"/>
        <w:rFonts w:hint="default" w:ascii="Times New Roman" w:hAnsi="Times New Roman" w:cs="Times New Roman"/>
        <w:sz w:val="15"/>
        <w:szCs w:val="15"/>
      </w:rPr>
      <w:fldChar w:fldCharType="end"/>
    </w:r>
  </w:p>
  <w:p w14:paraId="5DF0EB6E">
    <w:pPr>
      <w:pStyle w:val="7"/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8883015</wp:posOffset>
              </wp:positionH>
              <wp:positionV relativeFrom="paragraph">
                <wp:posOffset>0</wp:posOffset>
              </wp:positionV>
              <wp:extent cx="728345" cy="169545"/>
              <wp:effectExtent l="0" t="0" r="0" b="0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8345" cy="1695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D1759E">
                          <w:pPr>
                            <w:pStyle w:val="7"/>
                            <w:rPr>
                              <w:rFonts w:hint="default" w:ascii="Times New Roman" w:hAnsi="Times New Roman" w:cs="Times New Roman"/>
                              <w:sz w:val="18"/>
                              <w:szCs w:val="18"/>
                              <w:lang w:val="pt-BR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18"/>
                              <w:szCs w:val="18"/>
                              <w:lang w:val="pt-BR"/>
                            </w:rPr>
                            <w:t>- 0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18"/>
                              <w:szCs w:val="18"/>
                              <w:lang w:val="pt-BR"/>
                            </w:rPr>
                            <w:t>/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18"/>
                              <w:szCs w:val="18"/>
                              <w:lang w:val="pt-BR"/>
                            </w:rPr>
                            <w:t>0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18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18"/>
                              <w:szCs w:val="18"/>
                              <w:lang w:val="pt-BR"/>
                            </w:rPr>
                            <w:t xml:space="preserve"> -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699.45pt;margin-top:0pt;height:13.35pt;width:57.35pt;mso-position-horizontal-relative:margin;z-index:251659264;mso-width-relative:page;mso-height-relative:page;" filled="f" stroked="f" coordsize="21600,21600" o:gfxdata="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fUKjG2AAAAAkBAAAPAAAAAAAAAAEAIAAAACIAAABkcnMvZG93bnJldi54bWxQSwEC&#10;FAAUAAAACACHTuJAdJmQFC0CAABmBAAADgAAAAAAAAABACAAAAAnAQAAZHJzL2Uyb0RvYy54bWxQ&#10;SwUGAAAAAAYABgBZAQAAxg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0DD1759E">
                    <w:pPr>
                      <w:pStyle w:val="7"/>
                      <w:rPr>
                        <w:rFonts w:hint="default" w:ascii="Times New Roman" w:hAnsi="Times New Roman" w:cs="Times New Roman"/>
                        <w:sz w:val="18"/>
                        <w:szCs w:val="18"/>
                        <w:lang w:val="pt-BR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18"/>
                        <w:szCs w:val="18"/>
                        <w:lang w:val="pt-BR"/>
                      </w:rPr>
                      <w:t>- 0</w:t>
                    </w:r>
                    <w:r>
                      <w:rPr>
                        <w:rFonts w:hint="default" w:ascii="Times New Roman" w:hAnsi="Times New Roman" w:cs="Times New Roman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18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18"/>
                        <w:szCs w:val="1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18"/>
                        <w:szCs w:val="1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18"/>
                        <w:szCs w:val="18"/>
                        <w:lang w:val="pt-BR"/>
                      </w:rPr>
                      <w:t>/</w:t>
                    </w:r>
                    <w:r>
                      <w:rPr>
                        <w:rFonts w:hint="default" w:ascii="Times New Roman" w:hAnsi="Times New Roman" w:cs="Times New Roman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18"/>
                        <w:szCs w:val="18"/>
                        <w:lang w:val="pt-BR"/>
                      </w:rPr>
                      <w:t>0</w:t>
                    </w:r>
                    <w:r>
                      <w:rPr>
                        <w:rFonts w:hint="default" w:ascii="Times New Roman" w:hAnsi="Times New Roman" w:cs="Times New Roman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18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18"/>
                        <w:szCs w:val="18"/>
                      </w:rPr>
                      <w:t>2</w:t>
                    </w:r>
                    <w:r>
                      <w:rPr>
                        <w:rFonts w:hint="default" w:ascii="Times New Roman" w:hAnsi="Times New Roman" w:cs="Times New Roman"/>
                        <w:sz w:val="18"/>
                        <w:szCs w:val="1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18"/>
                        <w:szCs w:val="18"/>
                        <w:lang w:val="pt-BR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8"/>
      <w:tblW w:w="15309" w:type="dxa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1413"/>
      <w:gridCol w:w="11770"/>
      <w:gridCol w:w="2126"/>
    </w:tblGrid>
    <w:tr w14:paraId="2830B454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900" w:hRule="atLeast"/>
      </w:trPr>
      <w:tc>
        <w:tcPr>
          <w:tcW w:w="1413" w:type="dxa"/>
          <w:vAlign w:val="center"/>
        </w:tcPr>
        <w:p w14:paraId="13DDB42E">
          <w:pPr>
            <w:pStyle w:val="6"/>
            <w:jc w:val="center"/>
          </w:pPr>
          <w:r>
            <w:drawing>
              <wp:inline distT="0" distB="0" distL="0" distR="0">
                <wp:extent cx="692785" cy="588010"/>
                <wp:effectExtent l="0" t="0" r="12065" b="2540"/>
                <wp:docPr id="167494773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7494773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2785" cy="588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770" w:type="dxa"/>
        </w:tcPr>
        <w:p w14:paraId="422A2FAC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MINISTÉRIO DA EDUCAÇÃO</w:t>
          </w:r>
        </w:p>
        <w:p w14:paraId="72D9EE6A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UNIVERSIDADE FEDERAL DOS VALES DO JEQUITINHONHA E MUCURI</w:t>
          </w:r>
        </w:p>
        <w:p w14:paraId="30F0D3BF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</w:p>
        <w:p w14:paraId="07F248B8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PRÓ-REITORIA DE PESQUISA E PÓS-GRADUAÇÃO</w:t>
          </w:r>
        </w:p>
      </w:tc>
      <w:tc>
        <w:tcPr>
          <w:tcW w:w="2126" w:type="dxa"/>
          <w:vAlign w:val="center"/>
        </w:tcPr>
        <w:p w14:paraId="31EBD512">
          <w:pPr>
            <w:spacing w:after="0" w:line="240" w:lineRule="auto"/>
            <w:ind w:right="32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drawing>
              <wp:inline distT="0" distB="0" distL="114300" distR="114300">
                <wp:extent cx="841375" cy="429895"/>
                <wp:effectExtent l="0" t="0" r="15875" b="8255"/>
                <wp:docPr id="2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1375" cy="429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187A4F4">
    <w:pPr>
      <w:pStyle w:val="6"/>
      <w:rPr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U2MDE2NDAzNTe3MDdT0lEKTi0uzszPAykwrAUAyBKcFiwAAAA="/>
  </w:docVars>
  <w:rsids>
    <w:rsidRoot w:val="00185455"/>
    <w:rsid w:val="00035081"/>
    <w:rsid w:val="00044D7C"/>
    <w:rsid w:val="00185455"/>
    <w:rsid w:val="00387B8C"/>
    <w:rsid w:val="00557F0E"/>
    <w:rsid w:val="007A4DBD"/>
    <w:rsid w:val="00A629E1"/>
    <w:rsid w:val="00BC376D"/>
    <w:rsid w:val="00C541D9"/>
    <w:rsid w:val="00CD6618"/>
    <w:rsid w:val="00DB2198"/>
    <w:rsid w:val="00F61494"/>
    <w:rsid w:val="00F76384"/>
    <w:rsid w:val="00FD1C6E"/>
    <w:rsid w:val="458A2509"/>
    <w:rsid w:val="4ABD3CD8"/>
    <w:rsid w:val="524427DE"/>
    <w:rsid w:val="53E5741C"/>
    <w:rsid w:val="54697BC2"/>
    <w:rsid w:val="77D76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6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pt-BR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6"/>
    <w:rPr>
      <w:color w:val="0563C1"/>
      <w:u w:val="single"/>
    </w:rPr>
  </w:style>
  <w:style w:type="paragraph" w:styleId="5">
    <w:name w:val="Body Text"/>
    <w:basedOn w:val="1"/>
    <w:link w:val="11"/>
    <w:qFormat/>
    <w:uiPriority w:val="0"/>
    <w:pPr>
      <w:suppressAutoHyphens/>
      <w:spacing w:after="0" w:line="240" w:lineRule="auto"/>
      <w:jc w:val="both"/>
    </w:pPr>
    <w:rPr>
      <w:rFonts w:ascii="Times New Roman" w:hAnsi="Times New Roman" w:eastAsia="Times New Roman" w:cs="Times New Roman"/>
      <w:kern w:val="0"/>
      <w:sz w:val="20"/>
      <w:szCs w:val="20"/>
      <w:lang w:eastAsia="zh-CN"/>
      <w14:ligatures w14:val="none"/>
    </w:rPr>
  </w:style>
  <w:style w:type="paragraph" w:styleId="6">
    <w:name w:val="header"/>
    <w:basedOn w:val="1"/>
    <w:link w:val="9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7">
    <w:name w:val="footer"/>
    <w:basedOn w:val="1"/>
    <w:link w:val="10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table" w:styleId="8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Cabeçalho Char"/>
    <w:basedOn w:val="2"/>
    <w:link w:val="6"/>
    <w:qFormat/>
    <w:uiPriority w:val="99"/>
  </w:style>
  <w:style w:type="character" w:customStyle="1" w:styleId="10">
    <w:name w:val="Rodapé Char"/>
    <w:basedOn w:val="2"/>
    <w:link w:val="7"/>
    <w:qFormat/>
    <w:uiPriority w:val="99"/>
  </w:style>
  <w:style w:type="character" w:customStyle="1" w:styleId="11">
    <w:name w:val="Corpo de texto Char"/>
    <w:basedOn w:val="2"/>
    <w:link w:val="5"/>
    <w:qFormat/>
    <w:uiPriority w:val="0"/>
    <w:rPr>
      <w:rFonts w:ascii="Times New Roman" w:hAnsi="Times New Roman" w:eastAsia="Times New Roman" w:cs="Times New Roman"/>
      <w:kern w:val="0"/>
      <w:sz w:val="20"/>
      <w:szCs w:val="20"/>
      <w:lang w:eastAsia="zh-CN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240</Words>
  <Characters>1297</Characters>
  <Lines>10</Lines>
  <Paragraphs>3</Paragraphs>
  <TotalTime>17</TotalTime>
  <ScaleCrop>false</ScaleCrop>
  <LinksUpToDate>false</LinksUpToDate>
  <CharactersWithSpaces>1534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2023-07-31T19:11:00Z</dcterms:created>
  <dc:creator>Reynaldo Campos Santana</dc:creator>
  <cp:lastModifiedBy>Usuário</cp:lastModifiedBy>
  <dcterms:modified xsi:type="dcterms:W3CDTF">2025-05-15T14:09:04Z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1046-12.2.0.20795</vt:lpwstr>
  </property>
  <property fmtid="{D5CDD505-2E9C-101B-9397-08002B2CF9AE}" pid="3" name="ICV">
    <vt:lpwstr>88E8C19CCA4047BDBEC9003179C5B8C5_13</vt:lpwstr>
  </property>
</Properties>
</file>